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08A9A" w14:textId="5251A5EC" w:rsidR="00670987" w:rsidRPr="00314174" w:rsidRDefault="00000000" w:rsidP="00124507">
      <w:pPr>
        <w:pStyle w:val="1"/>
        <w:spacing w:after="120" w:line="480" w:lineRule="auto"/>
        <w:jc w:val="center"/>
        <w:rPr>
          <w:sz w:val="24"/>
          <w:szCs w:val="16"/>
        </w:rPr>
      </w:pPr>
      <w:r w:rsidRPr="00314174">
        <w:rPr>
          <w:rFonts w:hint="eastAsia"/>
          <w:sz w:val="24"/>
          <w:szCs w:val="16"/>
        </w:rPr>
        <w:t>厦门东海职业技术学院信息系统安全二级等级保护建设项目</w:t>
      </w:r>
      <w:r w:rsidR="007E14EB" w:rsidRPr="00314174">
        <w:rPr>
          <w:rFonts w:hint="eastAsia"/>
          <w:sz w:val="24"/>
          <w:szCs w:val="16"/>
        </w:rPr>
        <w:t>设备</w:t>
      </w:r>
      <w:r w:rsidRPr="00314174">
        <w:rPr>
          <w:rFonts w:hint="eastAsia"/>
          <w:sz w:val="24"/>
          <w:szCs w:val="16"/>
        </w:rPr>
        <w:t>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716"/>
        <w:gridCol w:w="1841"/>
        <w:gridCol w:w="3644"/>
        <w:gridCol w:w="699"/>
        <w:gridCol w:w="698"/>
      </w:tblGrid>
      <w:tr w:rsidR="00124507" w14:paraId="2A656AF4" w14:textId="77777777" w:rsidTr="002E7DBA">
        <w:trPr>
          <w:trHeight w:val="315"/>
        </w:trPr>
        <w:tc>
          <w:tcPr>
            <w:tcW w:w="421" w:type="pct"/>
            <w:shd w:val="clear" w:color="auto" w:fill="C5D9F1"/>
            <w:noWrap/>
            <w:vAlign w:val="center"/>
          </w:tcPr>
          <w:p w14:paraId="12B1F3D7" w14:textId="77777777" w:rsidR="00124507" w:rsidRDefault="0012450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序号</w:t>
            </w:r>
          </w:p>
        </w:tc>
        <w:tc>
          <w:tcPr>
            <w:tcW w:w="432" w:type="pct"/>
            <w:shd w:val="clear" w:color="auto" w:fill="C5D9F1"/>
            <w:noWrap/>
            <w:vAlign w:val="center"/>
          </w:tcPr>
          <w:p w14:paraId="4FE433EE" w14:textId="77777777" w:rsidR="00124507" w:rsidRDefault="0012450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产品</w:t>
            </w:r>
          </w:p>
        </w:tc>
        <w:tc>
          <w:tcPr>
            <w:tcW w:w="1110" w:type="pct"/>
            <w:shd w:val="clear" w:color="auto" w:fill="C5D9F1"/>
          </w:tcPr>
          <w:p w14:paraId="59564510" w14:textId="45EAFB08" w:rsidR="00124507" w:rsidRDefault="0012450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建议品牌</w:t>
            </w:r>
          </w:p>
        </w:tc>
        <w:tc>
          <w:tcPr>
            <w:tcW w:w="2196" w:type="pct"/>
            <w:shd w:val="clear" w:color="auto" w:fill="C5D9F1"/>
            <w:noWrap/>
            <w:vAlign w:val="center"/>
          </w:tcPr>
          <w:p w14:paraId="00A91BD8" w14:textId="451BDF67" w:rsidR="00124507" w:rsidRDefault="0012450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配置</w:t>
            </w:r>
          </w:p>
        </w:tc>
        <w:tc>
          <w:tcPr>
            <w:tcW w:w="421" w:type="pct"/>
            <w:shd w:val="clear" w:color="auto" w:fill="C5D9F1"/>
            <w:noWrap/>
            <w:vAlign w:val="center"/>
          </w:tcPr>
          <w:p w14:paraId="729DE61D" w14:textId="77777777" w:rsidR="00124507" w:rsidRDefault="0012450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单位</w:t>
            </w:r>
          </w:p>
        </w:tc>
        <w:tc>
          <w:tcPr>
            <w:tcW w:w="421" w:type="pct"/>
            <w:shd w:val="clear" w:color="auto" w:fill="C5D9F1"/>
            <w:noWrap/>
            <w:vAlign w:val="center"/>
          </w:tcPr>
          <w:p w14:paraId="2E91CCAA" w14:textId="77777777" w:rsidR="00124507" w:rsidRDefault="0012450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数量</w:t>
            </w:r>
          </w:p>
        </w:tc>
      </w:tr>
      <w:tr w:rsidR="00124507" w14:paraId="51DDB49C" w14:textId="77777777" w:rsidTr="002E7DBA">
        <w:trPr>
          <w:trHeight w:val="2295"/>
        </w:trPr>
        <w:tc>
          <w:tcPr>
            <w:tcW w:w="421" w:type="pct"/>
            <w:shd w:val="clear" w:color="auto" w:fill="auto"/>
            <w:vAlign w:val="center"/>
          </w:tcPr>
          <w:p w14:paraId="0FC4DA46" w14:textId="77777777" w:rsidR="00124507" w:rsidRDefault="001245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0DF67BC9" w14:textId="77777777" w:rsidR="00124507" w:rsidRDefault="001245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出口万兆防火墙</w:t>
            </w:r>
          </w:p>
        </w:tc>
        <w:tc>
          <w:tcPr>
            <w:tcW w:w="1110" w:type="pct"/>
            <w:vAlign w:val="center"/>
          </w:tcPr>
          <w:p w14:paraId="05B97132" w14:textId="0B136DE4" w:rsidR="00124507" w:rsidRDefault="001245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深信服、安恒、天融信、奇安信、网御星云</w:t>
            </w:r>
          </w:p>
        </w:tc>
        <w:tc>
          <w:tcPr>
            <w:tcW w:w="2196" w:type="pct"/>
            <w:shd w:val="clear" w:color="auto" w:fill="auto"/>
            <w:vAlign w:val="center"/>
          </w:tcPr>
          <w:p w14:paraId="45475C31" w14:textId="5DA45E10" w:rsidR="00124507" w:rsidRDefault="001245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1、2U设备，双电源；</w:t>
            </w:r>
          </w:p>
          <w:p w14:paraId="6C0C1E51" w14:textId="77777777" w:rsidR="00124507" w:rsidRDefault="001245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2、端口数：≥6个千兆电口，≥4个万兆光口；</w:t>
            </w:r>
          </w:p>
          <w:p w14:paraId="6C13EAC5" w14:textId="2892B7A1" w:rsidR="00124507" w:rsidRDefault="001245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3、SSL VPN模块：≥100个并发用户授权，可根据学校需求进行扩展；</w:t>
            </w:r>
          </w:p>
          <w:p w14:paraId="2B467ABB" w14:textId="668F6DBD" w:rsidR="00124507" w:rsidRDefault="001245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4、内置存储：≥256G；</w:t>
            </w:r>
          </w:p>
          <w:p w14:paraId="1C4A4564" w14:textId="7B434C1A" w:rsidR="00124507" w:rsidRDefault="001245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5</w:t>
            </w:r>
            <w:r w:rsidR="002E7D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吞吐量：整机吞吐量≥20Gbps，IPS吞吐量≥4Gbps；</w:t>
            </w:r>
          </w:p>
          <w:p w14:paraId="6C3A2FD7" w14:textId="1E44E2F4" w:rsidR="00124507" w:rsidRDefault="001245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6</w:t>
            </w:r>
            <w:r w:rsidR="002E7D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模块：配置防病毒模块、IPS模块含3年升级库许可。</w:t>
            </w:r>
          </w:p>
          <w:p w14:paraId="22421925" w14:textId="08FB96B4" w:rsidR="00124507" w:rsidRDefault="00124507" w:rsidP="00041BF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7</w:t>
            </w:r>
            <w:r w:rsidR="002E7D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功能要求：</w:t>
            </w:r>
          </w:p>
          <w:p w14:paraId="4D052426" w14:textId="5CCB6320" w:rsidR="00124507" w:rsidRPr="00041BFF" w:rsidRDefault="00124507" w:rsidP="00041BFF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041BF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支持IPv6协议栈、IPV6穿越技术、IPV6路由协议；</w:t>
            </w:r>
          </w:p>
          <w:p w14:paraId="5CE5A492" w14:textId="5948AF3A" w:rsidR="00124507" w:rsidRPr="00041BFF" w:rsidRDefault="00124507" w:rsidP="00041BFF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041BF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支持NAT66，NAT64隧道；</w:t>
            </w:r>
          </w:p>
          <w:p w14:paraId="0F687EC9" w14:textId="1FFFDD05" w:rsidR="00124507" w:rsidRPr="00041BFF" w:rsidRDefault="00124507" w:rsidP="00041BFF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041BF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支持智能链路负载均衡技术，可动态探测链路响应速度并选择最优链路进行转发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；</w:t>
            </w:r>
          </w:p>
          <w:p w14:paraId="7398E730" w14:textId="25671540" w:rsidR="00124507" w:rsidRPr="00041BFF" w:rsidRDefault="00124507" w:rsidP="00041BFF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041BF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支持DNS代理功能，可基于负载均衡算法代理内网用户进行DNS请求转发，避免单运营商DNS解析出现单一链路流量过载，平衡多条运营商线路的带宽利用率。</w:t>
            </w:r>
          </w:p>
          <w:p w14:paraId="43F78504" w14:textId="11F331FD" w:rsidR="00124507" w:rsidRDefault="001245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8</w:t>
            </w:r>
            <w:r w:rsidR="002E7DBA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保修：3年硬件保修，原厂上门安装服务，3年原厂服务。</w:t>
            </w:r>
          </w:p>
        </w:tc>
        <w:tc>
          <w:tcPr>
            <w:tcW w:w="421" w:type="pct"/>
            <w:shd w:val="clear" w:color="auto" w:fill="FFFFFF"/>
            <w:vAlign w:val="center"/>
          </w:tcPr>
          <w:p w14:paraId="09B6D0BC" w14:textId="77777777" w:rsidR="00124507" w:rsidRDefault="001245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5726D73" w14:textId="77777777" w:rsidR="00124507" w:rsidRDefault="001245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124507" w14:paraId="5EEE61E7" w14:textId="77777777" w:rsidTr="002E7DBA">
        <w:trPr>
          <w:trHeight w:val="1785"/>
        </w:trPr>
        <w:tc>
          <w:tcPr>
            <w:tcW w:w="421" w:type="pct"/>
            <w:shd w:val="clear" w:color="auto" w:fill="auto"/>
            <w:vAlign w:val="center"/>
          </w:tcPr>
          <w:p w14:paraId="4166AAB9" w14:textId="77777777" w:rsidR="00124507" w:rsidRDefault="001245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1AB0642F" w14:textId="77777777" w:rsidR="00124507" w:rsidRDefault="001245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服务器区防火墙</w:t>
            </w:r>
          </w:p>
        </w:tc>
        <w:tc>
          <w:tcPr>
            <w:tcW w:w="1110" w:type="pct"/>
            <w:vAlign w:val="center"/>
          </w:tcPr>
          <w:p w14:paraId="25665B29" w14:textId="7E92BB43" w:rsidR="00124507" w:rsidRDefault="001245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深信服、安恒、天融信、奇安信、网御星云</w:t>
            </w:r>
          </w:p>
        </w:tc>
        <w:tc>
          <w:tcPr>
            <w:tcW w:w="2196" w:type="pct"/>
            <w:shd w:val="clear" w:color="auto" w:fill="auto"/>
            <w:vAlign w:val="center"/>
          </w:tcPr>
          <w:p w14:paraId="072E3359" w14:textId="3638356D" w:rsidR="00124507" w:rsidRDefault="001245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1、1U设备，单电源；</w:t>
            </w:r>
          </w:p>
          <w:p w14:paraId="73C0ADCB" w14:textId="77777777" w:rsidR="00124507" w:rsidRDefault="001245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2、端口数：≥6个千兆电口；</w:t>
            </w:r>
          </w:p>
          <w:p w14:paraId="44BE611E" w14:textId="77777777" w:rsidR="00124507" w:rsidRDefault="001245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3、内置存储：≥256GB；</w:t>
            </w:r>
          </w:p>
          <w:p w14:paraId="7D3E4449" w14:textId="120C0556" w:rsidR="00124507" w:rsidRDefault="001245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4、吞吐量：整机吞吐≥8Gbps，IPS吞吐量≥2Gbps；</w:t>
            </w:r>
          </w:p>
          <w:p w14:paraId="40E0F658" w14:textId="4FF233C7" w:rsidR="00124507" w:rsidRDefault="001245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5、模块：配置防病毒模块、IPS模块、WAF模块（支持至少5个网站站点的网页防篡改授权）含3年升级库许可</w:t>
            </w:r>
          </w:p>
          <w:p w14:paraId="7C0024E7" w14:textId="21532CE1" w:rsidR="00124507" w:rsidRDefault="001245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6、保修：3年硬件保修，原厂上门安装服务，3年原厂服务。</w:t>
            </w:r>
          </w:p>
        </w:tc>
        <w:tc>
          <w:tcPr>
            <w:tcW w:w="421" w:type="pct"/>
            <w:shd w:val="clear" w:color="auto" w:fill="FFFFFF"/>
            <w:vAlign w:val="center"/>
          </w:tcPr>
          <w:p w14:paraId="2C94BD36" w14:textId="77777777" w:rsidR="00124507" w:rsidRDefault="001245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12B8DDE" w14:textId="77777777" w:rsidR="00124507" w:rsidRDefault="001245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124507" w14:paraId="6AAAE2CF" w14:textId="77777777" w:rsidTr="002E7DBA">
        <w:trPr>
          <w:trHeight w:val="1043"/>
        </w:trPr>
        <w:tc>
          <w:tcPr>
            <w:tcW w:w="421" w:type="pct"/>
            <w:shd w:val="clear" w:color="auto" w:fill="auto"/>
            <w:vAlign w:val="center"/>
          </w:tcPr>
          <w:p w14:paraId="7A2EB61A" w14:textId="77777777" w:rsidR="00124507" w:rsidRDefault="001245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6D0D05D1" w14:textId="77777777" w:rsidR="00124507" w:rsidRDefault="001245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软件版日志审计</w:t>
            </w:r>
          </w:p>
        </w:tc>
        <w:tc>
          <w:tcPr>
            <w:tcW w:w="1110" w:type="pct"/>
            <w:vAlign w:val="center"/>
          </w:tcPr>
          <w:p w14:paraId="11B80BDE" w14:textId="5E27077A" w:rsidR="00124507" w:rsidRDefault="001245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深信服、安恒、天融信、奇安信、网御星云</w:t>
            </w:r>
          </w:p>
        </w:tc>
        <w:tc>
          <w:tcPr>
            <w:tcW w:w="2196" w:type="pct"/>
            <w:shd w:val="clear" w:color="auto" w:fill="FFFFFF"/>
            <w:vAlign w:val="center"/>
          </w:tcPr>
          <w:p w14:paraId="209B5E00" w14:textId="77777777" w:rsidR="00124507" w:rsidRDefault="001245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软件版日志审计系统。提供主机操作系统、网络设备、中间件、安全设备日志收集，查询，告警，审计，报表等功能。配置50个审计对象授权。原厂上门安装服务，3年原厂服务；</w:t>
            </w:r>
          </w:p>
          <w:p w14:paraId="44B06C76" w14:textId="77777777" w:rsidR="002E7DBA" w:rsidRDefault="002E7D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  <w:p w14:paraId="4173711F" w14:textId="77777777" w:rsidR="002E7DBA" w:rsidRDefault="002E7D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  <w:p w14:paraId="27A5253A" w14:textId="62C3EF16" w:rsidR="002E7DBA" w:rsidRDefault="002E7D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0591F71E" w14:textId="77777777" w:rsidR="00124507" w:rsidRDefault="001245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21" w:type="pct"/>
            <w:shd w:val="clear" w:color="auto" w:fill="FFFFFF"/>
            <w:vAlign w:val="center"/>
          </w:tcPr>
          <w:p w14:paraId="4BC1F398" w14:textId="77777777" w:rsidR="00124507" w:rsidRDefault="001245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2E7DBA" w14:paraId="4F2E6DE7" w14:textId="77777777" w:rsidTr="002E7DBA">
        <w:trPr>
          <w:trHeight w:val="64"/>
        </w:trPr>
        <w:tc>
          <w:tcPr>
            <w:tcW w:w="421" w:type="pct"/>
            <w:shd w:val="clear" w:color="auto" w:fill="auto"/>
            <w:vAlign w:val="center"/>
          </w:tcPr>
          <w:p w14:paraId="38CC222D" w14:textId="41485230" w:rsidR="002E7DBA" w:rsidRDefault="002E7DBA" w:rsidP="002E7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lastRenderedPageBreak/>
              <w:t>序号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0A47DF4F" w14:textId="3F73750B" w:rsidR="002E7DBA" w:rsidRDefault="002E7DBA" w:rsidP="002E7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产品</w:t>
            </w:r>
          </w:p>
        </w:tc>
        <w:tc>
          <w:tcPr>
            <w:tcW w:w="1110" w:type="pct"/>
          </w:tcPr>
          <w:p w14:paraId="4BC43D57" w14:textId="6F365037" w:rsidR="002E7DBA" w:rsidRDefault="002E7DBA" w:rsidP="002E7D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建议品牌</w:t>
            </w:r>
          </w:p>
        </w:tc>
        <w:tc>
          <w:tcPr>
            <w:tcW w:w="2196" w:type="pct"/>
            <w:shd w:val="clear" w:color="auto" w:fill="FFFFFF"/>
            <w:vAlign w:val="center"/>
          </w:tcPr>
          <w:p w14:paraId="024E8DB4" w14:textId="31896BDB" w:rsidR="002E7DBA" w:rsidRDefault="002E7DBA" w:rsidP="002E7D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配置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A9EE81E" w14:textId="7074D72A" w:rsidR="002E7DBA" w:rsidRDefault="002E7DBA" w:rsidP="002E7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单位</w:t>
            </w:r>
          </w:p>
        </w:tc>
        <w:tc>
          <w:tcPr>
            <w:tcW w:w="421" w:type="pct"/>
            <w:shd w:val="clear" w:color="auto" w:fill="FFFFFF"/>
            <w:vAlign w:val="center"/>
          </w:tcPr>
          <w:p w14:paraId="5D3B8371" w14:textId="421CF842" w:rsidR="002E7DBA" w:rsidRDefault="002E7DBA" w:rsidP="002E7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数量</w:t>
            </w:r>
          </w:p>
        </w:tc>
      </w:tr>
      <w:tr w:rsidR="002E7DBA" w14:paraId="7EE00264" w14:textId="77777777" w:rsidTr="002E7DBA">
        <w:trPr>
          <w:trHeight w:val="2029"/>
        </w:trPr>
        <w:tc>
          <w:tcPr>
            <w:tcW w:w="421" w:type="pct"/>
            <w:shd w:val="clear" w:color="auto" w:fill="auto"/>
            <w:vAlign w:val="center"/>
          </w:tcPr>
          <w:p w14:paraId="433B0751" w14:textId="16AC7027" w:rsidR="002E7DBA" w:rsidRDefault="00E475B4" w:rsidP="002E7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4A948471" w14:textId="79B9D630" w:rsidR="002E7DBA" w:rsidRDefault="0036521D" w:rsidP="002E7DBA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堡垒机</w:t>
            </w:r>
          </w:p>
        </w:tc>
        <w:tc>
          <w:tcPr>
            <w:tcW w:w="1110" w:type="pct"/>
            <w:vAlign w:val="center"/>
          </w:tcPr>
          <w:p w14:paraId="2D59D752" w14:textId="0D8AE98C" w:rsidR="002E7DBA" w:rsidRDefault="002E7DBA" w:rsidP="002E7D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深信服、安恒、天融信、奇安信、网御星云</w:t>
            </w:r>
          </w:p>
        </w:tc>
        <w:tc>
          <w:tcPr>
            <w:tcW w:w="2196" w:type="pct"/>
            <w:shd w:val="clear" w:color="auto" w:fill="FFFFFF"/>
            <w:vAlign w:val="center"/>
          </w:tcPr>
          <w:p w14:paraId="3EA9D0F9" w14:textId="5D95850F" w:rsidR="002E7DBA" w:rsidRDefault="0036521D" w:rsidP="002E7DB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36521D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1U设备，单电源，≥6个千兆电口，≥2个千兆光口，1个Console管理口，存储容量≥1TB，≥2个扩展槽。带50个资源授权；3年硬件保修，原厂上门安装服务，3年原厂服务。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3C2A5D8" w14:textId="29092FEC" w:rsidR="002E7DBA" w:rsidRDefault="006E5EDE" w:rsidP="002E7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21" w:type="pct"/>
            <w:shd w:val="clear" w:color="auto" w:fill="FFFFFF"/>
            <w:vAlign w:val="center"/>
          </w:tcPr>
          <w:p w14:paraId="2D610A97" w14:textId="77777777" w:rsidR="002E7DBA" w:rsidRDefault="002E7DBA" w:rsidP="002E7D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36521D" w14:paraId="0D7DF212" w14:textId="77777777" w:rsidTr="002E7DBA">
        <w:trPr>
          <w:trHeight w:val="2029"/>
        </w:trPr>
        <w:tc>
          <w:tcPr>
            <w:tcW w:w="421" w:type="pct"/>
            <w:shd w:val="clear" w:color="auto" w:fill="auto"/>
            <w:vAlign w:val="center"/>
          </w:tcPr>
          <w:p w14:paraId="1819025A" w14:textId="6D94979B" w:rsidR="0036521D" w:rsidRDefault="007B2927" w:rsidP="00365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127BF2B7" w14:textId="57EEEBA6" w:rsidR="0036521D" w:rsidRDefault="0036521D" w:rsidP="0036521D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主机防护软件(EDR)</w:t>
            </w:r>
          </w:p>
        </w:tc>
        <w:tc>
          <w:tcPr>
            <w:tcW w:w="1110" w:type="pct"/>
            <w:vAlign w:val="center"/>
          </w:tcPr>
          <w:p w14:paraId="381B1CEA" w14:textId="03D32BCE" w:rsidR="0036521D" w:rsidRDefault="0036521D" w:rsidP="003652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深信服、安恒、天融信、奇安信、网御星云</w:t>
            </w:r>
          </w:p>
        </w:tc>
        <w:tc>
          <w:tcPr>
            <w:tcW w:w="2196" w:type="pct"/>
            <w:shd w:val="clear" w:color="auto" w:fill="FFFFFF"/>
            <w:vAlign w:val="center"/>
          </w:tcPr>
          <w:p w14:paraId="03310CF6" w14:textId="574431E9" w:rsidR="0036521D" w:rsidRDefault="0036521D" w:rsidP="003652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含统一管理中心。功能包括但不限于</w:t>
            </w:r>
            <w:r w:rsidRPr="00740F6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系统漏洞扫描、补丁修复管理、终端基线检查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、防病毒策略管理、下发任务、病毒告警分析、报表等功能，可管理windows server系列客户端、Linux系列客户端；期中windows server系列客户端授权40个，Linux系列客户端授权10个，含3年的linux系列客户端的病毒库升级服务。原厂上门安装服务，3年原厂服务；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BCAE594" w14:textId="6E3B9AB2" w:rsidR="0036521D" w:rsidRDefault="0036521D" w:rsidP="00365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21" w:type="pct"/>
            <w:shd w:val="clear" w:color="auto" w:fill="FFFFFF"/>
            <w:vAlign w:val="center"/>
          </w:tcPr>
          <w:p w14:paraId="01D618B1" w14:textId="7FAAA3CF" w:rsidR="0036521D" w:rsidRDefault="0036521D" w:rsidP="00365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36521D" w14:paraId="2FFA26FD" w14:textId="77777777" w:rsidTr="002E7DBA">
        <w:trPr>
          <w:trHeight w:val="810"/>
        </w:trPr>
        <w:tc>
          <w:tcPr>
            <w:tcW w:w="421" w:type="pct"/>
            <w:shd w:val="clear" w:color="auto" w:fill="auto"/>
            <w:vAlign w:val="center"/>
          </w:tcPr>
          <w:p w14:paraId="72C8B7BA" w14:textId="3D058008" w:rsidR="0036521D" w:rsidRDefault="007B2927" w:rsidP="00365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193D4F16" w14:textId="6EF74737" w:rsidR="0036521D" w:rsidRDefault="0036521D" w:rsidP="003652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信息安全等级保护二级等保评测</w:t>
            </w:r>
          </w:p>
        </w:tc>
        <w:tc>
          <w:tcPr>
            <w:tcW w:w="1110" w:type="pct"/>
          </w:tcPr>
          <w:p w14:paraId="02370C48" w14:textId="77777777" w:rsidR="0036521D" w:rsidRPr="00124507" w:rsidRDefault="0036521D" w:rsidP="003652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96" w:type="pct"/>
            <w:shd w:val="clear" w:color="auto" w:fill="FFFFFF"/>
            <w:vAlign w:val="center"/>
          </w:tcPr>
          <w:p w14:paraId="600FC3DA" w14:textId="6AA6206E" w:rsidR="0036521D" w:rsidRDefault="0036521D" w:rsidP="003652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 w:rsidRPr="0012450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对教务管理系统开展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二级等保评测</w:t>
            </w:r>
            <w:r w:rsidRPr="0012450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，包括专家评审、定级备案、风险评估、安全加固、制度梳理、差距分析、测评协助，由福建省内权威第三方测评机构进行等保二级测评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，并</w:t>
            </w:r>
            <w:r w:rsidRPr="00124507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取得测评证书。</w:t>
            </w:r>
          </w:p>
        </w:tc>
        <w:tc>
          <w:tcPr>
            <w:tcW w:w="421" w:type="pct"/>
            <w:shd w:val="clear" w:color="auto" w:fill="FFFFFF"/>
            <w:vAlign w:val="center"/>
          </w:tcPr>
          <w:p w14:paraId="57D95943" w14:textId="77777777" w:rsidR="0036521D" w:rsidRDefault="0036521D" w:rsidP="00365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8423BBA" w14:textId="77777777" w:rsidR="0036521D" w:rsidRDefault="0036521D" w:rsidP="003652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</w:t>
            </w:r>
          </w:p>
        </w:tc>
      </w:tr>
    </w:tbl>
    <w:p w14:paraId="75B5DDB4" w14:textId="1750B844" w:rsidR="00670987" w:rsidRDefault="00670987"/>
    <w:sectPr w:rsidR="00670987">
      <w:pgSz w:w="11906" w:h="16838"/>
      <w:pgMar w:top="8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3B892" w14:textId="77777777" w:rsidR="0067729A" w:rsidRDefault="0067729A" w:rsidP="00723ABF">
      <w:r>
        <w:separator/>
      </w:r>
    </w:p>
  </w:endnote>
  <w:endnote w:type="continuationSeparator" w:id="0">
    <w:p w14:paraId="28668C1D" w14:textId="77777777" w:rsidR="0067729A" w:rsidRDefault="0067729A" w:rsidP="0072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EA7D9" w14:textId="77777777" w:rsidR="0067729A" w:rsidRDefault="0067729A" w:rsidP="00723ABF">
      <w:r>
        <w:separator/>
      </w:r>
    </w:p>
  </w:footnote>
  <w:footnote w:type="continuationSeparator" w:id="0">
    <w:p w14:paraId="7DDDE991" w14:textId="77777777" w:rsidR="0067729A" w:rsidRDefault="0067729A" w:rsidP="00723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516CC8"/>
    <w:multiLevelType w:val="hybridMultilevel"/>
    <w:tmpl w:val="43F2E64E"/>
    <w:lvl w:ilvl="0" w:tplc="2AA6888E">
      <w:start w:val="1"/>
      <w:numFmt w:val="decimal"/>
      <w:lvlText w:val="%1)"/>
      <w:lvlJc w:val="left"/>
      <w:pPr>
        <w:tabs>
          <w:tab w:val="num" w:pos="442"/>
        </w:tabs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6372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UwYjUyYjI4OWMyOGE0ZDU1ODU4YTY1MTFkNjIxMjQifQ=="/>
    <w:docVar w:name="KSO_WPS_MARK_KEY" w:val="d5618693-9b4c-4a45-b9b2-cac668448a57"/>
  </w:docVars>
  <w:rsids>
    <w:rsidRoot w:val="00670987"/>
    <w:rsid w:val="00041BFF"/>
    <w:rsid w:val="000906ED"/>
    <w:rsid w:val="000A2EF3"/>
    <w:rsid w:val="00103EE1"/>
    <w:rsid w:val="00124507"/>
    <w:rsid w:val="001C1DC2"/>
    <w:rsid w:val="002E7DBA"/>
    <w:rsid w:val="00314174"/>
    <w:rsid w:val="00320629"/>
    <w:rsid w:val="003241E4"/>
    <w:rsid w:val="0036521D"/>
    <w:rsid w:val="003C41ED"/>
    <w:rsid w:val="00427A20"/>
    <w:rsid w:val="004924BF"/>
    <w:rsid w:val="00554FAD"/>
    <w:rsid w:val="00670987"/>
    <w:rsid w:val="0067729A"/>
    <w:rsid w:val="006E5EDE"/>
    <w:rsid w:val="00723ABF"/>
    <w:rsid w:val="00725E74"/>
    <w:rsid w:val="00740F65"/>
    <w:rsid w:val="0079593E"/>
    <w:rsid w:val="007A73C7"/>
    <w:rsid w:val="007B2927"/>
    <w:rsid w:val="007E14EB"/>
    <w:rsid w:val="00801FF0"/>
    <w:rsid w:val="008E28E6"/>
    <w:rsid w:val="009303C8"/>
    <w:rsid w:val="009304EE"/>
    <w:rsid w:val="00943D8F"/>
    <w:rsid w:val="0098107B"/>
    <w:rsid w:val="00C10269"/>
    <w:rsid w:val="00C82E14"/>
    <w:rsid w:val="00C961EB"/>
    <w:rsid w:val="00CB4DB2"/>
    <w:rsid w:val="00CC68DE"/>
    <w:rsid w:val="00D57B75"/>
    <w:rsid w:val="00D75B23"/>
    <w:rsid w:val="00E02AFF"/>
    <w:rsid w:val="00E422F6"/>
    <w:rsid w:val="00E426D1"/>
    <w:rsid w:val="00E475B4"/>
    <w:rsid w:val="00EE3C0A"/>
    <w:rsid w:val="00F84204"/>
    <w:rsid w:val="00F92643"/>
    <w:rsid w:val="00FE492B"/>
    <w:rsid w:val="10763887"/>
    <w:rsid w:val="11787CF0"/>
    <w:rsid w:val="1A4077C6"/>
    <w:rsid w:val="1BC83A2E"/>
    <w:rsid w:val="232F773D"/>
    <w:rsid w:val="43FB5F61"/>
    <w:rsid w:val="5AF0796B"/>
    <w:rsid w:val="682269E1"/>
    <w:rsid w:val="718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7E5B60"/>
  <w15:docId w15:val="{3FF47E61-0588-4174-B8B8-66F36760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3AB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23A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723A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23A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041B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11591</dc:creator>
  <cp:lastModifiedBy>xmdhserver</cp:lastModifiedBy>
  <cp:revision>9</cp:revision>
  <cp:lastPrinted>2024-07-03T00:48:00Z</cp:lastPrinted>
  <dcterms:created xsi:type="dcterms:W3CDTF">2024-07-03T03:14:00Z</dcterms:created>
  <dcterms:modified xsi:type="dcterms:W3CDTF">2024-07-12T01:55:00Z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BBE731F977E8443881EE5C6756556A66_12</vt:lpwstr>
  </property>
</Properties>
</file>